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7245"/>
        <w:gridCol w:w="1323"/>
        <w:gridCol w:w="706"/>
      </w:tblGrid>
      <w:tr w:rsidR="00BE5D37" w:rsidRPr="002612F2" w:rsidTr="00BE5D37">
        <w:trPr>
          <w:trHeight w:val="566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Устройство защитного покрытия на время замены оконных блоков</w:t>
            </w:r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</w:tr>
      <w:tr w:rsidR="00BE5D37" w:rsidRPr="002612F2" w:rsidTr="00BE5D37">
        <w:trPr>
          <w:trHeight w:val="563"/>
        </w:trPr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Пленка полиэтиленовая толщиной: 0,2-0,5 мм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31,25</w:t>
            </w:r>
          </w:p>
        </w:tc>
      </w:tr>
      <w:tr w:rsidR="00BE5D37" w:rsidRPr="002612F2" w:rsidTr="00BE5D37">
        <w:trPr>
          <w:trHeight w:val="402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Снятие оконных переплетов: остекленных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0,1786</w:t>
            </w:r>
          </w:p>
        </w:tc>
      </w:tr>
      <w:tr w:rsidR="00BE5D37" w:rsidRPr="002612F2" w:rsidTr="00BE5D37">
        <w:trPr>
          <w:trHeight w:val="607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Установка и разборка наружных инвентарных лесов высотой до 16 м: трубчатых для прочих отделочных работ/ со стороны ул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2612F2">
              <w:rPr>
                <w:rFonts w:ascii="Arial" w:hAnsi="Arial" w:cs="Arial"/>
                <w:sz w:val="18"/>
                <w:szCs w:val="18"/>
              </w:rPr>
              <w:t>иноградной/</w:t>
            </w:r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0,36</w:t>
            </w:r>
          </w:p>
        </w:tc>
      </w:tr>
      <w:tr w:rsidR="00BE5D37" w:rsidRPr="002612F2" w:rsidTr="00BE5D37">
        <w:trPr>
          <w:trHeight w:val="625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Монтаж перегородок: из алюминиевых сплавов сборно-разборных с остеклением</w:t>
            </w:r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0,0322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перегородка  из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аллюминиевых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сплавов со створками раздвижными №2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100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3,22</w:t>
            </w:r>
          </w:p>
        </w:tc>
      </w:tr>
      <w:tr w:rsidR="00BE5D37" w:rsidRPr="002612F2" w:rsidTr="00BE5D37">
        <w:trPr>
          <w:trHeight w:val="471"/>
        </w:trPr>
        <w:tc>
          <w:tcPr>
            <w:tcW w:w="7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Обезжиривание поверхностей пазов примыканий: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уайт-спиритом</w:t>
            </w:r>
            <w:proofErr w:type="spellEnd"/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</w:tr>
      <w:tr w:rsidR="00BE5D37" w:rsidRPr="002612F2" w:rsidTr="00BE5D37">
        <w:trPr>
          <w:trHeight w:val="567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Монтаж дополнительных фиксирующих элементов</w:t>
            </w:r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0,65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профиль дистанционный 24мм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15,39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10</w:t>
            </w:r>
          </w:p>
        </w:tc>
      </w:tr>
      <w:tr w:rsidR="00BE5D37" w:rsidRPr="002612F2" w:rsidTr="00BE5D37">
        <w:trPr>
          <w:trHeight w:val="699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BE5D37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Монтаж оконных блоков: из алюминиевых многокамерных профилей с герметичными стеклопакетами</w:t>
            </w:r>
            <w:r w:rsidRPr="002612F2">
              <w:rPr>
                <w:rFonts w:ascii="Arial" w:hAnsi="Arial" w:cs="Arial"/>
                <w:i/>
                <w:iCs/>
                <w:sz w:val="14"/>
                <w:szCs w:val="14"/>
              </w:rPr>
              <w:br/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0,1786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окно  №1 из 2-х створок поворотно-откидное  в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аллюминиевой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обвязке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62,69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11,2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окно №3 из 2-х створок поворотно-откидное в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аллюминиевой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обвязке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11,535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2,06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окно №4 из 2-х створок поворотно-откидное в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аллюминиевой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обвязке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11,925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2,13</w:t>
            </w:r>
          </w:p>
        </w:tc>
      </w:tr>
      <w:tr w:rsidR="00BE5D37" w:rsidRPr="002612F2" w:rsidTr="00BE5D37">
        <w:trPr>
          <w:trHeight w:val="48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окно №5 из 2-х створок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поворотн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2612F2">
              <w:rPr>
                <w:rFonts w:ascii="Arial" w:hAnsi="Arial" w:cs="Arial"/>
                <w:sz w:val="18"/>
                <w:szCs w:val="18"/>
              </w:rPr>
              <w:t xml:space="preserve"> откидное в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аллюминиевой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обвязке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2612F2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13,83</w:t>
            </w:r>
            <w:r w:rsidRPr="002612F2">
              <w:rPr>
                <w:rFonts w:ascii="Arial" w:hAnsi="Arial" w:cs="Arial"/>
                <w:sz w:val="16"/>
                <w:szCs w:val="16"/>
              </w:rPr>
              <w:br/>
              <w:t>2,47</w:t>
            </w:r>
          </w:p>
        </w:tc>
      </w:tr>
      <w:tr w:rsidR="00BE5D37" w:rsidRPr="002612F2" w:rsidTr="00BE5D37">
        <w:trPr>
          <w:trHeight w:val="825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Ремонт и восстановление герметизации окон силиконовыми и акриловыми герметиками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100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0,44</w:t>
            </w:r>
          </w:p>
        </w:tc>
      </w:tr>
      <w:tr w:rsidR="00BE5D37" w:rsidRPr="002612F2" w:rsidTr="00BE5D37">
        <w:trPr>
          <w:trHeight w:val="1065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 xml:space="preserve">Герметик </w:t>
            </w:r>
            <w:proofErr w:type="spellStart"/>
            <w:r w:rsidRPr="002612F2">
              <w:rPr>
                <w:rFonts w:ascii="Arial" w:hAnsi="Arial" w:cs="Arial"/>
                <w:sz w:val="18"/>
                <w:szCs w:val="18"/>
              </w:rPr>
              <w:t>Эмфимастика</w:t>
            </w:r>
            <w:proofErr w:type="spellEnd"/>
            <w:r w:rsidRPr="002612F2">
              <w:rPr>
                <w:rFonts w:ascii="Arial" w:hAnsi="Arial" w:cs="Arial"/>
                <w:sz w:val="18"/>
                <w:szCs w:val="18"/>
              </w:rPr>
              <w:t xml:space="preserve"> PU-50 (600 мл)  21кг*0.44=9,24кг сечение 5*35мм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2F2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D37" w:rsidRPr="002612F2" w:rsidRDefault="00BE5D37" w:rsidP="00671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2F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</w:tbl>
    <w:p w:rsidR="00000218" w:rsidRDefault="00D519E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нужна банковская гарантия под этот контракт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займ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выполнение обязательств по контракту</w:t>
      </w:r>
    </w:p>
    <w:sectPr w:rsidR="00000218" w:rsidSect="0000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D37"/>
    <w:rsid w:val="00000218"/>
    <w:rsid w:val="00004DF8"/>
    <w:rsid w:val="000301CC"/>
    <w:rsid w:val="000356B8"/>
    <w:rsid w:val="000370DD"/>
    <w:rsid w:val="00050CE1"/>
    <w:rsid w:val="00133EA4"/>
    <w:rsid w:val="001617B1"/>
    <w:rsid w:val="00194925"/>
    <w:rsid w:val="001C1D5E"/>
    <w:rsid w:val="001F6D2F"/>
    <w:rsid w:val="002D1187"/>
    <w:rsid w:val="00315B24"/>
    <w:rsid w:val="00396CD0"/>
    <w:rsid w:val="00403526"/>
    <w:rsid w:val="00477242"/>
    <w:rsid w:val="004A7095"/>
    <w:rsid w:val="004E54CD"/>
    <w:rsid w:val="00516D2D"/>
    <w:rsid w:val="0051701B"/>
    <w:rsid w:val="005E50BE"/>
    <w:rsid w:val="00602B78"/>
    <w:rsid w:val="00605B4A"/>
    <w:rsid w:val="00671C0F"/>
    <w:rsid w:val="006922D0"/>
    <w:rsid w:val="006B49AE"/>
    <w:rsid w:val="00741FE8"/>
    <w:rsid w:val="007C618E"/>
    <w:rsid w:val="007D3652"/>
    <w:rsid w:val="007F1843"/>
    <w:rsid w:val="00804629"/>
    <w:rsid w:val="008258BB"/>
    <w:rsid w:val="00870FBB"/>
    <w:rsid w:val="009176C9"/>
    <w:rsid w:val="009E4F91"/>
    <w:rsid w:val="00A13FD5"/>
    <w:rsid w:val="00A42A60"/>
    <w:rsid w:val="00B123B2"/>
    <w:rsid w:val="00B651E4"/>
    <w:rsid w:val="00B90030"/>
    <w:rsid w:val="00BE5D37"/>
    <w:rsid w:val="00C124BD"/>
    <w:rsid w:val="00C1423A"/>
    <w:rsid w:val="00C71E08"/>
    <w:rsid w:val="00CC2661"/>
    <w:rsid w:val="00CE0B77"/>
    <w:rsid w:val="00CE558C"/>
    <w:rsid w:val="00D22661"/>
    <w:rsid w:val="00D2674B"/>
    <w:rsid w:val="00D43990"/>
    <w:rsid w:val="00D519E2"/>
    <w:rsid w:val="00D66CA6"/>
    <w:rsid w:val="00E056EC"/>
    <w:rsid w:val="00E06EAF"/>
    <w:rsid w:val="00E20D5B"/>
    <w:rsid w:val="00E65879"/>
    <w:rsid w:val="00F265B2"/>
    <w:rsid w:val="00F45899"/>
    <w:rsid w:val="00F630DA"/>
    <w:rsid w:val="00FD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2017-10-09T18:04:00Z</dcterms:created>
  <dcterms:modified xsi:type="dcterms:W3CDTF">2017-10-09T18:04:00Z</dcterms:modified>
</cp:coreProperties>
</file>